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宋体"/>
          <w:color w:val="000000"/>
          <w:sz w:val="44"/>
          <w:szCs w:val="44"/>
        </w:rPr>
      </w:pPr>
    </w:p>
    <w:p>
      <w:pPr>
        <w:spacing w:line="560" w:lineRule="exact"/>
        <w:jc w:val="center"/>
        <w:rPr>
          <w:rFonts w:ascii="黑体" w:hAnsi="黑体" w:eastAsia="黑体" w:cs="宋体"/>
          <w:color w:val="000000"/>
          <w:sz w:val="44"/>
          <w:szCs w:val="44"/>
        </w:rPr>
      </w:pPr>
      <w:r>
        <w:rPr>
          <w:rFonts w:hint="eastAsia" w:ascii="黑体" w:hAnsi="黑体" w:eastAsia="黑体" w:cs="宋体"/>
          <w:color w:val="000000"/>
          <w:sz w:val="44"/>
          <w:szCs w:val="44"/>
        </w:rPr>
        <w:t>宁陵县方建职业培训学校关于申请拨付</w:t>
      </w:r>
    </w:p>
    <w:p>
      <w:pPr>
        <w:spacing w:line="560" w:lineRule="exact"/>
        <w:jc w:val="center"/>
        <w:rPr>
          <w:rFonts w:ascii="黑体" w:hAnsi="黑体" w:eastAsia="黑体" w:cs="宋体"/>
          <w:color w:val="000000"/>
          <w:sz w:val="44"/>
          <w:szCs w:val="44"/>
        </w:rPr>
      </w:pPr>
      <w:r>
        <w:rPr>
          <w:rFonts w:hint="eastAsia" w:ascii="黑体" w:hAnsi="黑体" w:eastAsia="黑体" w:cs="宋体"/>
          <w:color w:val="000000"/>
          <w:sz w:val="44"/>
          <w:szCs w:val="44"/>
        </w:rPr>
        <w:t>2023年第</w:t>
      </w:r>
      <w:r>
        <w:rPr>
          <w:rFonts w:hint="eastAsia" w:ascii="黑体" w:hAnsi="黑体" w:eastAsia="黑体" w:cs="宋体"/>
          <w:color w:val="000000"/>
          <w:sz w:val="44"/>
          <w:szCs w:val="44"/>
          <w:lang w:val="en-US" w:eastAsia="zh-CN"/>
        </w:rPr>
        <w:t>三</w:t>
      </w:r>
      <w:r>
        <w:rPr>
          <w:rFonts w:hint="eastAsia" w:ascii="黑体" w:hAnsi="黑体" w:eastAsia="黑体" w:cs="宋体"/>
          <w:color w:val="000000"/>
          <w:sz w:val="44"/>
          <w:szCs w:val="44"/>
        </w:rPr>
        <w:t>季度技能培训补贴资金</w:t>
      </w:r>
    </w:p>
    <w:p>
      <w:pPr>
        <w:spacing w:line="560" w:lineRule="exact"/>
        <w:jc w:val="center"/>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spacing w:line="560" w:lineRule="exact"/>
        <w:ind w:firstLine="640" w:firstLineChars="200"/>
        <w:jc w:val="center"/>
        <w:rPr>
          <w:rFonts w:ascii="宋体" w:hAnsi="宋体" w:eastAsia="宋体" w:cs="宋体"/>
          <w:color w:val="000000"/>
          <w:sz w:val="32"/>
          <w:szCs w:val="32"/>
        </w:rPr>
      </w:pPr>
    </w:p>
    <w:p>
      <w:pPr>
        <w:spacing w:line="560" w:lineRule="exact"/>
        <w:jc w:val="left"/>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spacing w:line="560" w:lineRule="exact"/>
        <w:ind w:firstLine="640" w:firstLineChars="200"/>
        <w:rPr>
          <w:rFonts w:ascii="宋体" w:hAnsi="宋体" w:eastAsia="宋体" w:cs="宋体"/>
          <w:color w:val="000000"/>
          <w:sz w:val="32"/>
          <w:szCs w:val="32"/>
        </w:rPr>
      </w:pPr>
      <w:r>
        <w:rPr>
          <w:rFonts w:hint="eastAsia" w:ascii="宋体" w:hAnsi="宋体" w:eastAsia="宋体" w:cs="宋体"/>
          <w:color w:val="000000"/>
          <w:sz w:val="32"/>
          <w:szCs w:val="32"/>
        </w:rPr>
        <w:t>根据《河南省就业补助资金管理暂行办法》（豫财社[2018]8号）文件精神，宁陵县方建职业培训学校于</w:t>
      </w:r>
      <w:r>
        <w:rPr>
          <w:rFonts w:hint="eastAsia" w:ascii="Times New Roman" w:hAnsi="Times New Roman" w:eastAsia="宋体" w:cs="Times New Roman"/>
          <w:color w:val="000000"/>
          <w:sz w:val="32"/>
          <w:szCs w:val="32"/>
        </w:rPr>
        <w:t>2023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月至</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月举行第2023</w:t>
      </w:r>
      <w:r>
        <w:rPr>
          <w:rFonts w:ascii="宋体" w:hAnsi="宋体" w:eastAsia="宋体" w:cs="宋体"/>
          <w:color w:val="000000"/>
          <w:sz w:val="32"/>
          <w:szCs w:val="32"/>
        </w:rPr>
        <w:t>1</w:t>
      </w:r>
      <w:r>
        <w:rPr>
          <w:rFonts w:hint="eastAsia" w:ascii="宋体" w:hAnsi="宋体" w:eastAsia="宋体" w:cs="宋体"/>
          <w:color w:val="000000"/>
          <w:sz w:val="32"/>
          <w:szCs w:val="32"/>
          <w:lang w:val="en-US" w:eastAsia="zh-CN"/>
        </w:rPr>
        <w:t>93</w:t>
      </w:r>
      <w:r>
        <w:rPr>
          <w:rFonts w:hint="eastAsia" w:ascii="宋体" w:hAnsi="宋体" w:eastAsia="宋体" w:cs="宋体"/>
          <w:color w:val="000000"/>
          <w:sz w:val="32"/>
          <w:szCs w:val="32"/>
        </w:rPr>
        <w:t>期、2023</w:t>
      </w:r>
      <w:r>
        <w:rPr>
          <w:rFonts w:hint="eastAsia" w:ascii="宋体" w:hAnsi="宋体" w:eastAsia="宋体" w:cs="宋体"/>
          <w:color w:val="000000"/>
          <w:sz w:val="32"/>
          <w:szCs w:val="32"/>
          <w:lang w:val="en-US" w:eastAsia="zh-CN"/>
        </w:rPr>
        <w:t>198</w:t>
      </w:r>
      <w:r>
        <w:rPr>
          <w:rFonts w:hint="eastAsia" w:ascii="宋体" w:hAnsi="宋体" w:eastAsia="宋体" w:cs="宋体"/>
          <w:color w:val="000000"/>
          <w:sz w:val="32"/>
          <w:szCs w:val="32"/>
        </w:rPr>
        <w:t>期、2023</w:t>
      </w:r>
      <w:r>
        <w:rPr>
          <w:rFonts w:hint="eastAsia" w:ascii="宋体" w:hAnsi="宋体" w:eastAsia="宋体" w:cs="宋体"/>
          <w:color w:val="000000"/>
          <w:sz w:val="32"/>
          <w:szCs w:val="32"/>
          <w:lang w:val="en-US" w:eastAsia="zh-CN"/>
        </w:rPr>
        <w:t>200</w:t>
      </w:r>
      <w:r>
        <w:rPr>
          <w:rFonts w:hint="eastAsia" w:ascii="宋体" w:hAnsi="宋体" w:eastAsia="宋体" w:cs="宋体"/>
          <w:color w:val="000000"/>
          <w:sz w:val="32"/>
          <w:szCs w:val="32"/>
        </w:rPr>
        <w:t>期、2023</w:t>
      </w:r>
      <w:r>
        <w:rPr>
          <w:rFonts w:hint="eastAsia" w:ascii="宋体" w:hAnsi="宋体" w:eastAsia="宋体" w:cs="宋体"/>
          <w:color w:val="000000"/>
          <w:sz w:val="32"/>
          <w:szCs w:val="32"/>
          <w:lang w:val="en-US" w:eastAsia="zh-CN"/>
        </w:rPr>
        <w:t>206</w:t>
      </w:r>
      <w:r>
        <w:rPr>
          <w:rFonts w:hint="eastAsia" w:ascii="宋体" w:hAnsi="宋体" w:eastAsia="宋体" w:cs="宋体"/>
          <w:color w:val="000000"/>
          <w:sz w:val="32"/>
          <w:szCs w:val="32"/>
        </w:rPr>
        <w:t>期、2023</w:t>
      </w:r>
      <w:r>
        <w:rPr>
          <w:rFonts w:hint="eastAsia" w:ascii="宋体" w:hAnsi="宋体" w:eastAsia="宋体" w:cs="宋体"/>
          <w:color w:val="000000"/>
          <w:sz w:val="32"/>
          <w:szCs w:val="32"/>
          <w:lang w:val="en-US" w:eastAsia="zh-CN"/>
        </w:rPr>
        <w:t>216</w:t>
      </w:r>
      <w:r>
        <w:rPr>
          <w:rFonts w:hint="eastAsia" w:ascii="宋体" w:hAnsi="宋体" w:eastAsia="宋体" w:cs="宋体"/>
          <w:color w:val="000000"/>
          <w:sz w:val="32"/>
          <w:szCs w:val="32"/>
        </w:rPr>
        <w:t>期、2023</w:t>
      </w:r>
      <w:r>
        <w:rPr>
          <w:rFonts w:hint="eastAsia" w:ascii="宋体" w:hAnsi="宋体" w:eastAsia="宋体" w:cs="宋体"/>
          <w:color w:val="000000"/>
          <w:sz w:val="32"/>
          <w:szCs w:val="32"/>
          <w:lang w:val="en-US" w:eastAsia="zh-CN"/>
        </w:rPr>
        <w:t>221</w:t>
      </w:r>
      <w:r>
        <w:rPr>
          <w:rFonts w:hint="eastAsia" w:ascii="宋体" w:hAnsi="宋体" w:eastAsia="宋体" w:cs="宋体"/>
          <w:color w:val="000000"/>
          <w:sz w:val="32"/>
          <w:szCs w:val="32"/>
        </w:rPr>
        <w:t>期</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w:t>
      </w:r>
      <w:r>
        <w:rPr>
          <w:rFonts w:hint="eastAsia" w:ascii="宋体" w:hAnsi="宋体" w:eastAsia="宋体" w:cs="宋体"/>
          <w:color w:val="000000"/>
          <w:sz w:val="32"/>
          <w:szCs w:val="32"/>
          <w:lang w:val="en-US" w:eastAsia="zh-CN"/>
        </w:rPr>
        <w:t>230</w:t>
      </w:r>
      <w:r>
        <w:rPr>
          <w:rFonts w:hint="eastAsia" w:ascii="宋体" w:hAnsi="宋体" w:eastAsia="宋体" w:cs="宋体"/>
          <w:color w:val="000000"/>
          <w:sz w:val="32"/>
          <w:szCs w:val="32"/>
        </w:rPr>
        <w:t>期技能培训共</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期，参加培训学员</w:t>
      </w:r>
      <w:r>
        <w:rPr>
          <w:rFonts w:hint="eastAsia" w:ascii="宋体" w:hAnsi="宋体" w:eastAsia="宋体" w:cs="宋体"/>
          <w:color w:val="000000"/>
          <w:sz w:val="32"/>
          <w:szCs w:val="32"/>
          <w:lang w:val="en-US" w:eastAsia="zh-CN"/>
        </w:rPr>
        <w:t>303</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263</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29</w:t>
      </w:r>
      <w:r>
        <w:rPr>
          <w:rFonts w:hint="eastAsia" w:ascii="宋体" w:hAnsi="宋体" w:eastAsia="宋体" w:cs="宋体"/>
          <w:color w:val="000000"/>
          <w:sz w:val="32"/>
          <w:szCs w:val="32"/>
        </w:rPr>
        <w:t>日至2023年</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w:t>
      </w:r>
      <w:r>
        <w:rPr>
          <w:rFonts w:ascii="宋体" w:hAnsi="宋体" w:eastAsia="宋体" w:cs="宋体"/>
          <w:color w:val="000000"/>
          <w:sz w:val="32"/>
          <w:szCs w:val="32"/>
        </w:rPr>
        <w:t>1</w:t>
      </w:r>
      <w:r>
        <w:rPr>
          <w:rFonts w:hint="eastAsia" w:ascii="宋体" w:hAnsi="宋体" w:eastAsia="宋体" w:cs="宋体"/>
          <w:color w:val="000000"/>
          <w:sz w:val="32"/>
          <w:szCs w:val="32"/>
        </w:rPr>
        <w:t>日，集中培训时间分别为5天和9天；此次公示学完全部技能课程并考核合格学员共计</w:t>
      </w:r>
      <w:r>
        <w:rPr>
          <w:rFonts w:hint="eastAsia" w:ascii="宋体" w:hAnsi="宋体" w:eastAsia="宋体" w:cs="宋体"/>
          <w:color w:val="000000"/>
          <w:sz w:val="32"/>
          <w:szCs w:val="32"/>
          <w:lang w:val="en-US" w:eastAsia="zh-CN"/>
        </w:rPr>
        <w:t>263</w:t>
      </w:r>
      <w:r>
        <w:rPr>
          <w:rFonts w:hint="eastAsia" w:ascii="宋体" w:hAnsi="宋体" w:eastAsia="宋体" w:cs="宋体"/>
          <w:color w:val="000000"/>
          <w:sz w:val="32"/>
          <w:szCs w:val="32"/>
        </w:rPr>
        <w:t>人。</w:t>
      </w:r>
    </w:p>
    <w:p>
      <w:pPr>
        <w:spacing w:line="560" w:lineRule="exact"/>
        <w:ind w:firstLine="640" w:firstLineChars="200"/>
        <w:rPr>
          <w:rFonts w:ascii="宋体" w:hAnsi="宋体" w:eastAsia="宋体" w:cs="宋体"/>
          <w:color w:val="000000"/>
          <w:kern w:val="0"/>
          <w:sz w:val="24"/>
          <w:szCs w:val="24"/>
        </w:rPr>
      </w:pPr>
      <w:r>
        <w:rPr>
          <w:rFonts w:hint="eastAsia" w:ascii="宋体" w:hAnsi="宋体" w:eastAsia="宋体" w:cs="宋体"/>
          <w:color w:val="000000"/>
          <w:sz w:val="32"/>
          <w:szCs w:val="32"/>
        </w:rPr>
        <w:t xml:space="preserve">根据《河南省人力资源和社会保障厅 河南省财政厅关于就业补助资金支持转移就业脱贫工作有关问题的通知》(豫人社[2017]71号)文件规定,以上定点培训机构合计代为申请补贴   </w:t>
      </w:r>
      <w:r>
        <w:rPr>
          <w:rFonts w:hint="eastAsia" w:ascii="仿宋" w:hAnsi="仿宋" w:eastAsia="仿宋"/>
          <w:sz w:val="32"/>
          <w:szCs w:val="32"/>
          <w:highlight w:val="none"/>
          <w:lang w:val="en-US" w:eastAsia="zh-CN"/>
        </w:rPr>
        <w:t>234030</w:t>
      </w:r>
      <w:r>
        <w:rPr>
          <w:rFonts w:hint="eastAsia" w:ascii="仿宋" w:hAnsi="仿宋" w:eastAsia="仿宋"/>
          <w:sz w:val="32"/>
          <w:szCs w:val="32"/>
        </w:rPr>
        <w:t>元</w:t>
      </w:r>
      <w:r>
        <w:rPr>
          <w:rFonts w:hint="eastAsia" w:ascii="宋体" w:hAnsi="宋体" w:eastAsia="宋体" w:cs="宋体"/>
          <w:color w:val="000000"/>
          <w:sz w:val="32"/>
          <w:szCs w:val="32"/>
        </w:rPr>
        <w:t>。现将结业学员名单予以公示,公示期为7天,请广大群众予以监督。公示期间如有异议,请向方建职业培训学校办公室反映。</w:t>
      </w:r>
    </w:p>
    <w:p>
      <w:pPr>
        <w:spacing w:line="560" w:lineRule="exact"/>
        <w:ind w:firstLine="640" w:firstLineChars="200"/>
        <w:rPr>
          <w:rFonts w:ascii="宋体" w:hAnsi="宋体" w:eastAsia="宋体" w:cs="宋体"/>
          <w:color w:val="000000"/>
          <w:sz w:val="32"/>
          <w:szCs w:val="32"/>
        </w:rPr>
      </w:pPr>
      <w:r>
        <w:rPr>
          <w:rFonts w:hint="eastAsia" w:ascii="宋体" w:hAnsi="宋体" w:eastAsia="宋体" w:cs="宋体"/>
          <w:color w:val="000000"/>
          <w:sz w:val="32"/>
          <w:szCs w:val="32"/>
        </w:rPr>
        <w:t>监督电话：13837089718</w:t>
      </w:r>
      <w:bookmarkStart w:id="0" w:name="_GoBack"/>
      <w:bookmarkEnd w:id="0"/>
    </w:p>
    <w:p>
      <w:pPr>
        <w:spacing w:line="560" w:lineRule="exact"/>
        <w:rPr>
          <w:rFonts w:ascii="宋体" w:hAnsi="宋体" w:eastAsia="宋体" w:cs="宋体"/>
          <w:color w:val="000000"/>
          <w:sz w:val="32"/>
          <w:szCs w:val="32"/>
        </w:rPr>
      </w:pPr>
    </w:p>
    <w:p>
      <w:pPr>
        <w:spacing w:line="560" w:lineRule="exact"/>
        <w:ind w:firstLine="5120" w:firstLineChars="1600"/>
        <w:jc w:val="left"/>
        <w:rPr>
          <w:rFonts w:ascii="宋体" w:hAnsi="宋体" w:eastAsia="宋体" w:cs="宋体"/>
          <w:color w:val="000000"/>
          <w:sz w:val="32"/>
          <w:szCs w:val="32"/>
        </w:rPr>
      </w:pPr>
      <w:r>
        <w:rPr>
          <w:rFonts w:hint="eastAsia" w:ascii="宋体" w:hAnsi="宋体" w:eastAsia="宋体" w:cs="宋体"/>
          <w:color w:val="000000"/>
          <w:sz w:val="32"/>
          <w:szCs w:val="32"/>
        </w:rPr>
        <w:t>宁陵县方建职业培训学校</w:t>
      </w:r>
    </w:p>
    <w:p>
      <w:pPr>
        <w:spacing w:line="560" w:lineRule="exact"/>
        <w:ind w:firstLine="5440" w:firstLineChars="1700"/>
        <w:jc w:val="left"/>
        <w:rPr>
          <w:rFonts w:ascii="宋体" w:hAnsi="宋体" w:eastAsia="宋体" w:cs="宋体"/>
          <w:color w:val="000000"/>
          <w:sz w:val="32"/>
          <w:szCs w:val="32"/>
        </w:rPr>
      </w:pPr>
      <w:r>
        <w:rPr>
          <w:rFonts w:hint="eastAsia" w:ascii="宋体" w:hAnsi="宋体" w:eastAsia="宋体" w:cs="宋体"/>
          <w:color w:val="000000"/>
          <w:sz w:val="32"/>
          <w:szCs w:val="32"/>
        </w:rPr>
        <w:t>2023年</w:t>
      </w: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16</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NDdhZTlkYzhjNTlmNWFiY2IxODMxOTMwMjQyZjg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1F5F6D"/>
    <w:rsid w:val="00211C9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5E1BC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73FB8"/>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E4912"/>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D417257"/>
    <w:rsid w:val="0D521138"/>
    <w:rsid w:val="0DF57165"/>
    <w:rsid w:val="0E080B37"/>
    <w:rsid w:val="0EB14497"/>
    <w:rsid w:val="0F19045E"/>
    <w:rsid w:val="1023672E"/>
    <w:rsid w:val="10944746"/>
    <w:rsid w:val="10E72DFF"/>
    <w:rsid w:val="11194E97"/>
    <w:rsid w:val="11F42536"/>
    <w:rsid w:val="11FD23BE"/>
    <w:rsid w:val="12085CE5"/>
    <w:rsid w:val="128E707B"/>
    <w:rsid w:val="140D46BB"/>
    <w:rsid w:val="141425B5"/>
    <w:rsid w:val="144B33C7"/>
    <w:rsid w:val="145F04F1"/>
    <w:rsid w:val="15137FD6"/>
    <w:rsid w:val="15926D3C"/>
    <w:rsid w:val="159C1FC0"/>
    <w:rsid w:val="162E461F"/>
    <w:rsid w:val="172D0831"/>
    <w:rsid w:val="183959F4"/>
    <w:rsid w:val="199163FE"/>
    <w:rsid w:val="1AE10771"/>
    <w:rsid w:val="1B862807"/>
    <w:rsid w:val="1B8E0EE2"/>
    <w:rsid w:val="1BE5251E"/>
    <w:rsid w:val="1C5C37C3"/>
    <w:rsid w:val="1CD71772"/>
    <w:rsid w:val="1CFB019E"/>
    <w:rsid w:val="1DC72B99"/>
    <w:rsid w:val="1DFC58FA"/>
    <w:rsid w:val="1E3831D0"/>
    <w:rsid w:val="1EAB1F46"/>
    <w:rsid w:val="20255D80"/>
    <w:rsid w:val="217C12A8"/>
    <w:rsid w:val="223D7177"/>
    <w:rsid w:val="2248705A"/>
    <w:rsid w:val="22DB44B0"/>
    <w:rsid w:val="23101FA0"/>
    <w:rsid w:val="24657AFC"/>
    <w:rsid w:val="26FF5BCF"/>
    <w:rsid w:val="2758629D"/>
    <w:rsid w:val="27D15492"/>
    <w:rsid w:val="28545665"/>
    <w:rsid w:val="288A16E3"/>
    <w:rsid w:val="28C34B1F"/>
    <w:rsid w:val="2A1831C5"/>
    <w:rsid w:val="2AF830BC"/>
    <w:rsid w:val="2B3C4E80"/>
    <w:rsid w:val="2B3D70E3"/>
    <w:rsid w:val="2CB02E77"/>
    <w:rsid w:val="2D103A63"/>
    <w:rsid w:val="2D2C71C8"/>
    <w:rsid w:val="2D5A5FF8"/>
    <w:rsid w:val="2DFB57DE"/>
    <w:rsid w:val="2F0A1348"/>
    <w:rsid w:val="2F436F36"/>
    <w:rsid w:val="30C40663"/>
    <w:rsid w:val="3103107C"/>
    <w:rsid w:val="31615451"/>
    <w:rsid w:val="319D1845"/>
    <w:rsid w:val="334C5926"/>
    <w:rsid w:val="335C05C6"/>
    <w:rsid w:val="34222D0C"/>
    <w:rsid w:val="35266601"/>
    <w:rsid w:val="35EE5DF9"/>
    <w:rsid w:val="360B639D"/>
    <w:rsid w:val="36350179"/>
    <w:rsid w:val="372576E7"/>
    <w:rsid w:val="3805395C"/>
    <w:rsid w:val="39372BF9"/>
    <w:rsid w:val="3A180E03"/>
    <w:rsid w:val="3A863521"/>
    <w:rsid w:val="3AAC5336"/>
    <w:rsid w:val="3BC02DBE"/>
    <w:rsid w:val="3BC63063"/>
    <w:rsid w:val="3C240524"/>
    <w:rsid w:val="3D115A69"/>
    <w:rsid w:val="3DC2784F"/>
    <w:rsid w:val="3E155129"/>
    <w:rsid w:val="3E191FBA"/>
    <w:rsid w:val="3F2838A5"/>
    <w:rsid w:val="3F6406B7"/>
    <w:rsid w:val="3F8D7E9B"/>
    <w:rsid w:val="3F9F27FF"/>
    <w:rsid w:val="3FCB326E"/>
    <w:rsid w:val="41246F1E"/>
    <w:rsid w:val="41EA2649"/>
    <w:rsid w:val="42164036"/>
    <w:rsid w:val="424E4AE4"/>
    <w:rsid w:val="427C45B9"/>
    <w:rsid w:val="43792578"/>
    <w:rsid w:val="441E0736"/>
    <w:rsid w:val="44AB4602"/>
    <w:rsid w:val="45382654"/>
    <w:rsid w:val="45AC25F3"/>
    <w:rsid w:val="45C27A9C"/>
    <w:rsid w:val="45D26E84"/>
    <w:rsid w:val="4677396D"/>
    <w:rsid w:val="46836950"/>
    <w:rsid w:val="46CA1717"/>
    <w:rsid w:val="477F6BBB"/>
    <w:rsid w:val="47880675"/>
    <w:rsid w:val="47C156FD"/>
    <w:rsid w:val="48200DA0"/>
    <w:rsid w:val="48713F93"/>
    <w:rsid w:val="49235A66"/>
    <w:rsid w:val="496A46BE"/>
    <w:rsid w:val="49CA737E"/>
    <w:rsid w:val="4A0F2ADE"/>
    <w:rsid w:val="4A902B6D"/>
    <w:rsid w:val="4AB960D1"/>
    <w:rsid w:val="4C1A112B"/>
    <w:rsid w:val="4C9170DB"/>
    <w:rsid w:val="4DD017B7"/>
    <w:rsid w:val="4E3A27A5"/>
    <w:rsid w:val="4E641DB3"/>
    <w:rsid w:val="4EAC1C25"/>
    <w:rsid w:val="4EC04571"/>
    <w:rsid w:val="4EFF73F5"/>
    <w:rsid w:val="4F3D12F7"/>
    <w:rsid w:val="505766E1"/>
    <w:rsid w:val="506948A6"/>
    <w:rsid w:val="50775F37"/>
    <w:rsid w:val="510B4436"/>
    <w:rsid w:val="51201015"/>
    <w:rsid w:val="523A42AF"/>
    <w:rsid w:val="5242719B"/>
    <w:rsid w:val="53026751"/>
    <w:rsid w:val="53521EEE"/>
    <w:rsid w:val="53D371BD"/>
    <w:rsid w:val="54BB163F"/>
    <w:rsid w:val="54FA3343"/>
    <w:rsid w:val="5502795F"/>
    <w:rsid w:val="551C150B"/>
    <w:rsid w:val="55B806FE"/>
    <w:rsid w:val="562031E7"/>
    <w:rsid w:val="562549FD"/>
    <w:rsid w:val="5647464B"/>
    <w:rsid w:val="56710C2E"/>
    <w:rsid w:val="56C20BEE"/>
    <w:rsid w:val="573D0BC3"/>
    <w:rsid w:val="5783552B"/>
    <w:rsid w:val="598D40CB"/>
    <w:rsid w:val="59EC02AD"/>
    <w:rsid w:val="59EF23CB"/>
    <w:rsid w:val="5A6919D4"/>
    <w:rsid w:val="5AA168F3"/>
    <w:rsid w:val="5C7A1BCF"/>
    <w:rsid w:val="5DE364EB"/>
    <w:rsid w:val="5E0B7F4F"/>
    <w:rsid w:val="5F0263BD"/>
    <w:rsid w:val="60BE623C"/>
    <w:rsid w:val="60E30276"/>
    <w:rsid w:val="61653FCC"/>
    <w:rsid w:val="617C13D8"/>
    <w:rsid w:val="62320BD3"/>
    <w:rsid w:val="623A4221"/>
    <w:rsid w:val="63247F09"/>
    <w:rsid w:val="634C3EEA"/>
    <w:rsid w:val="637718CB"/>
    <w:rsid w:val="64813A0D"/>
    <w:rsid w:val="650F0282"/>
    <w:rsid w:val="667A2DBA"/>
    <w:rsid w:val="67B8374D"/>
    <w:rsid w:val="684E5E3F"/>
    <w:rsid w:val="686F06AF"/>
    <w:rsid w:val="689C43B1"/>
    <w:rsid w:val="68C5307C"/>
    <w:rsid w:val="690E72A4"/>
    <w:rsid w:val="69F543AD"/>
    <w:rsid w:val="6A902008"/>
    <w:rsid w:val="6AD96FA5"/>
    <w:rsid w:val="6B2F2297"/>
    <w:rsid w:val="6BB24B0E"/>
    <w:rsid w:val="6BB8116F"/>
    <w:rsid w:val="6BE96194"/>
    <w:rsid w:val="6BEB14BB"/>
    <w:rsid w:val="6D2B4524"/>
    <w:rsid w:val="6D4F6B79"/>
    <w:rsid w:val="6D9F61E7"/>
    <w:rsid w:val="6E5D1A8B"/>
    <w:rsid w:val="6EAF05C4"/>
    <w:rsid w:val="6F0C4B73"/>
    <w:rsid w:val="7073427E"/>
    <w:rsid w:val="70865048"/>
    <w:rsid w:val="7088089D"/>
    <w:rsid w:val="70B0589E"/>
    <w:rsid w:val="72625FD1"/>
    <w:rsid w:val="72AF7DB6"/>
    <w:rsid w:val="72D403DE"/>
    <w:rsid w:val="7303480D"/>
    <w:rsid w:val="734D5448"/>
    <w:rsid w:val="73C90737"/>
    <w:rsid w:val="74EA20CA"/>
    <w:rsid w:val="750150BF"/>
    <w:rsid w:val="752A19CC"/>
    <w:rsid w:val="7603068C"/>
    <w:rsid w:val="76791D5D"/>
    <w:rsid w:val="77D12034"/>
    <w:rsid w:val="79E547A3"/>
    <w:rsid w:val="7A537C6B"/>
    <w:rsid w:val="7A5C61E0"/>
    <w:rsid w:val="7AE639C5"/>
    <w:rsid w:val="7B2537C0"/>
    <w:rsid w:val="7BE4314B"/>
    <w:rsid w:val="7C136945"/>
    <w:rsid w:val="7C176405"/>
    <w:rsid w:val="7D466BA8"/>
    <w:rsid w:val="7D657644"/>
    <w:rsid w:val="7DFA2CF6"/>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semiHidden/>
    <w:qFormat/>
    <w:uiPriority w:val="99"/>
    <w:rPr>
      <w:sz w:val="18"/>
      <w:szCs w:val="18"/>
    </w:rPr>
  </w:style>
  <w:style w:type="character" w:customStyle="1" w:styleId="9">
    <w:name w:val="页脚 字符"/>
    <w:basedOn w:val="7"/>
    <w:link w:val="4"/>
    <w:semiHidden/>
    <w:qFormat/>
    <w:uiPriority w:val="99"/>
    <w:rPr>
      <w:sz w:val="18"/>
      <w:szCs w:val="18"/>
    </w:rPr>
  </w:style>
  <w:style w:type="character" w:customStyle="1" w:styleId="10">
    <w:name w:val="日期 字符"/>
    <w:basedOn w:val="7"/>
    <w:link w:val="2"/>
    <w:semiHidden/>
    <w:qFormat/>
    <w:uiPriority w:val="99"/>
  </w:style>
  <w:style w:type="character" w:customStyle="1" w:styleId="11">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68</Words>
  <Characters>388</Characters>
  <Lines>3</Lines>
  <Paragraphs>1</Paragraphs>
  <TotalTime>4</TotalTime>
  <ScaleCrop>false</ScaleCrop>
  <LinksUpToDate>false</LinksUpToDate>
  <CharactersWithSpaces>455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2022-12-09T00:28:00Z</cp:lastPrinted>
  <dcterms:modified xsi:type="dcterms:W3CDTF">2023-10-16T06:54:08Z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E7D84ADD60D34427B0FE7BE6E5A1DBED</vt:lpwstr>
  </property>
</Properties>
</file>