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9C45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eastAsia="zh-CN"/>
        </w:rPr>
        <w:t>宁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eastAsia="zh-CN"/>
        </w:rPr>
        <w:t>陵县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eastAsia="zh-CN"/>
        </w:rPr>
        <w:t>人力资源和社会保障局</w:t>
      </w:r>
    </w:p>
    <w:p w14:paraId="77DC033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eastAsia="zh-CN"/>
        </w:rPr>
        <w:t>关于征集就业见习岗位的公告</w:t>
      </w:r>
    </w:p>
    <w:p w14:paraId="0012B75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eastAsia="zh-CN"/>
        </w:rPr>
      </w:pPr>
    </w:p>
    <w:p w14:paraId="2C31C58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39" w:firstLineChars="237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为贯彻落实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河南省人力资源和社会保障厅关于印发《河南省就业见习管理暂行办法》的通知（豫人社规〔2019〕6号）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、河南省财政厅河南省人力资源和社会保障厅关于印发《河南省就业补助资金管理办法》的通知（豫财社〔2024〕194号）文件精神，帮助我县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离校2年内未就业高校毕业生（含普通高校各类毕业生以及技师学院高级工班、预备技师班和特殊教育院校职业教育类毕业生）、离校2年内未就业中专中职毕业生和16至24岁失业青年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增强岗位实践经验，提升就业竞争力，尽快实现就业，现面向全县征集就业见习岗位。</w:t>
      </w:r>
    </w:p>
    <w:p w14:paraId="79A8537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39" w:firstLineChars="237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一、征集范围</w:t>
      </w:r>
    </w:p>
    <w:p w14:paraId="030006D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39" w:firstLineChars="237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宁陵县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内依法注册、登记的各类企业、事业单位、民办非企业单位、社会团体及其他社会经济组织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。</w:t>
      </w:r>
    </w:p>
    <w:p w14:paraId="0D86119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39" w:firstLineChars="237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二、征集时间</w:t>
      </w:r>
    </w:p>
    <w:p w14:paraId="6299D48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39" w:firstLineChars="237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2025年6月30日前</w:t>
      </w:r>
    </w:p>
    <w:p w14:paraId="120509B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39" w:firstLineChars="237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三、见习单位申报条件</w:t>
      </w:r>
    </w:p>
    <w:p w14:paraId="2C0270C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39" w:firstLineChars="237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同时具备以下条件的用人单位：</w:t>
      </w:r>
    </w:p>
    <w:p w14:paraId="51DF8F0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39" w:firstLineChars="237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省内依法注册、登记的各类企业、事业单位、民办非企业单位、社会团体及其他社会经济组织；</w:t>
      </w:r>
    </w:p>
    <w:p w14:paraId="6F97950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39" w:firstLineChars="237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具有较强的社会责任感，内部制度健全，能够按照有关规定对见习人员进行规范有效的管理；</w:t>
      </w:r>
    </w:p>
    <w:p w14:paraId="5DD2CD9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39" w:firstLineChars="237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.有专门人员具体负责见习管理工作，按照见习人数的一定比例（不超过一带三）委派实践经验丰富、技术水平较高、责任心较强的人员作为见习带教老师；</w:t>
      </w:r>
    </w:p>
    <w:p w14:paraId="10A4AEA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39" w:firstLineChars="237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.能够持续提供一定数量见习岗位，提供的见习岗位具备一定的技术含量和业务内容，且有助于见习人员提高技能水平和实践能力；</w:t>
      </w:r>
    </w:p>
    <w:p w14:paraId="6702096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39" w:firstLineChars="237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.能够按时足额为见习人员发放见习基本生活费，办理人身意外伤害保险；</w:t>
      </w:r>
    </w:p>
    <w:p w14:paraId="6383C00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39" w:firstLineChars="237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.严格遵守国家和我省有关法律法规，有符合国家和我省规定的劳动保护和职业防护措施。</w:t>
      </w:r>
    </w:p>
    <w:p w14:paraId="5BBCE80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39" w:firstLineChars="237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四、见习要求</w:t>
      </w:r>
    </w:p>
    <w:p w14:paraId="57BD4E7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39" w:firstLineChars="237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（一）就业见习时间为3－12个月。</w:t>
      </w:r>
    </w:p>
    <w:p w14:paraId="2973A82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39" w:firstLineChars="237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（二）见习单位与达成意向的见习人员应及时签订《就业见习协议书》，制定见习按理制度，建立见习工作台账，落实各项见习措施，进行岗位培训和安全教育。见习期满，见习单位应根据见习人员的实际表现出具就业见习鉴定。</w:t>
      </w:r>
    </w:p>
    <w:p w14:paraId="58B2401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39" w:firstLineChars="237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（三）我局给予见习单位当地最低工资标准（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1800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元／月）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0％的就业见习补贴，其中对留用见习人员数量占总见习人员数量比例达到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50%及以上的见习单位，补贴标准提高到当地最低工资标准的110%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。补贴期限最长不超过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12个月。</w:t>
      </w:r>
    </w:p>
    <w:p w14:paraId="749EBD0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39" w:firstLineChars="237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五、材料提交：</w:t>
      </w:r>
    </w:p>
    <w:p w14:paraId="4AEB9FB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39" w:firstLineChars="237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就业见习单位申请报告；</w:t>
      </w:r>
    </w:p>
    <w:p w14:paraId="4DF4686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39" w:firstLineChars="237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就业见习单位申报表；</w:t>
      </w:r>
    </w:p>
    <w:p w14:paraId="1E5B075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39" w:firstLineChars="237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3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就业见习岗位计划表；</w:t>
      </w:r>
    </w:p>
    <w:p w14:paraId="0F8C346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39" w:firstLineChars="237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.企业法人营业执照、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事业单位组织机构代码证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复印件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。</w:t>
      </w:r>
    </w:p>
    <w:p w14:paraId="0808CCE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39" w:firstLineChars="237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六、联系方式</w:t>
      </w:r>
    </w:p>
    <w:p w14:paraId="33BB553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39" w:firstLineChars="237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宁陵县人力资源和社会保障局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103室</w:t>
      </w:r>
    </w:p>
    <w:p w14:paraId="1033A12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39" w:firstLineChars="237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联 系 人：冯朝</w:t>
      </w:r>
    </w:p>
    <w:p w14:paraId="1E08924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39" w:firstLineChars="237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联系电话：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0370-7799528</w:t>
      </w:r>
    </w:p>
    <w:p w14:paraId="3ADEE4B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39" w:firstLineChars="237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特此公告</w:t>
      </w:r>
    </w:p>
    <w:p w14:paraId="6DCE329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39" w:firstLineChars="237"/>
        <w:jc w:val="left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附件：</w:t>
      </w:r>
    </w:p>
    <w:p w14:paraId="4D14308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39" w:firstLineChars="237"/>
        <w:jc w:val="left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</w:pPr>
    </w:p>
    <w:p w14:paraId="3C5B096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39" w:firstLineChars="237"/>
        <w:jc w:val="left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</w:pPr>
    </w:p>
    <w:p w14:paraId="50A024D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39" w:firstLineChars="237"/>
        <w:jc w:val="right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宁陵县人力资源和社会保障局</w:t>
      </w:r>
    </w:p>
    <w:p w14:paraId="635E8D4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761" w:firstLineChars="2134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2025年5月26日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03163"/>
    <w:rsid w:val="6C4258A4"/>
    <w:rsid w:val="6F2E7B74"/>
    <w:rsid w:val="7500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center" w:pos="4479"/>
      </w:tabs>
    </w:pPr>
    <w:rPr>
      <w:rFonts w:ascii="宋体" w:hAnsi="Calibri" w:eastAsia="宋体" w:cs="Times New Roman"/>
      <w:b/>
      <w:bCs/>
      <w:sz w:val="24"/>
    </w:rPr>
  </w:style>
  <w:style w:type="paragraph" w:styleId="3">
    <w:name w:val="footer"/>
    <w:basedOn w:val="1"/>
    <w:next w:val="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9"/>
    <w:basedOn w:val="1"/>
    <w:next w:val="1"/>
    <w:qFormat/>
    <w:uiPriority w:val="0"/>
    <w:pPr>
      <w:ind w:left="3360"/>
    </w:p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984</Words>
  <Characters>1016</Characters>
  <Lines>0</Lines>
  <Paragraphs>0</Paragraphs>
  <TotalTime>33</TotalTime>
  <ScaleCrop>false</ScaleCrop>
  <LinksUpToDate>false</LinksUpToDate>
  <CharactersWithSpaces>1018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2025-05-26T00:36:00Z</dcterms:created>
  <dc:creator>蓝色月光</dc:creator>
  <cp:lastModifiedBy>蓝色月光</cp:lastModifiedBy>
  <dcterms:modified xsi:type="dcterms:W3CDTF">2025-05-26T03:19:34Z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F38FBAD6AF664497B106A921EC644FA5_11</vt:lpwstr>
  </property>
  <property fmtid="{D5CDD505-2E9C-101B-9397-08002B2CF9AE}" pid="4" name="KSOTemplateDocerSaveRecord">
    <vt:lpwstr>eyJoZGlkIjoiZmQ5NTc0MWFiNzE2NTdmOGZlNDI2NzUyNTgzMDQzZDkiLCJ1c2VySWQiOiI0NTgwMjQ1MzUifQ==</vt:lpwstr>
  </property>
</Properties>
</file>